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5F" w:rsidRPr="00516E16" w:rsidRDefault="003A4E5F" w:rsidP="00EC3593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516E16">
        <w:rPr>
          <w:rFonts w:cs="B Titr"/>
          <w:sz w:val="24"/>
          <w:szCs w:val="24"/>
          <w:rtl/>
        </w:rPr>
        <w:t xml:space="preserve">تقویم آموزش همگانی ویژه </w:t>
      </w:r>
      <w:r w:rsidRPr="00516E16">
        <w:rPr>
          <w:rFonts w:cs="B Titr" w:hint="cs"/>
          <w:sz w:val="24"/>
          <w:szCs w:val="24"/>
          <w:rtl/>
        </w:rPr>
        <w:t>ماما / تیم سلامت</w:t>
      </w:r>
      <w:r w:rsidRPr="00516E16">
        <w:rPr>
          <w:rFonts w:cs="B Titr"/>
          <w:sz w:val="24"/>
          <w:szCs w:val="24"/>
          <w:rtl/>
        </w:rPr>
        <w:t xml:space="preserve"> در سال</w:t>
      </w:r>
      <w:r w:rsidRPr="00516E16">
        <w:rPr>
          <w:rFonts w:cs="B Titr" w:hint="cs"/>
          <w:sz w:val="24"/>
          <w:szCs w:val="24"/>
          <w:rtl/>
        </w:rPr>
        <w:t>97</w:t>
      </w:r>
    </w:p>
    <w:tbl>
      <w:tblPr>
        <w:tblStyle w:val="TableGrid"/>
        <w:tblpPr w:leftFromText="180" w:rightFromText="180" w:vertAnchor="page" w:horzAnchor="margin" w:tblpXSpec="center" w:tblpY="1426"/>
        <w:tblW w:w="11624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275"/>
        <w:gridCol w:w="3828"/>
        <w:gridCol w:w="884"/>
      </w:tblGrid>
      <w:tr w:rsidR="003A4E5F" w:rsidRPr="00831CB9" w:rsidTr="00EC3593">
        <w:trPr>
          <w:trHeight w:val="416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منابع</w:t>
            </w:r>
          </w:p>
        </w:tc>
        <w:tc>
          <w:tcPr>
            <w:tcW w:w="1560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گروه هدف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کارشناسی پشتیبان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موضوع</w:t>
            </w: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84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ماه</w:t>
            </w:r>
          </w:p>
        </w:tc>
      </w:tr>
      <w:tr w:rsidR="003A4E5F" w:rsidRPr="00831CB9" w:rsidTr="00EC3593">
        <w:trPr>
          <w:trHeight w:hRule="exact" w:val="401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جزوه سقط القایی</w:t>
            </w:r>
          </w:p>
        </w:tc>
        <w:tc>
          <w:tcPr>
            <w:tcW w:w="1560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زنان واجد شرایط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ارتقای دانش عمومی در مورد عوارض سقط القایی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فروردین</w:t>
            </w:r>
          </w:p>
        </w:tc>
      </w:tr>
      <w:tr w:rsidR="00D52764" w:rsidRPr="00831CB9" w:rsidTr="00EC3593">
        <w:trPr>
          <w:trHeight w:hRule="exact" w:val="421"/>
        </w:trPr>
        <w:tc>
          <w:tcPr>
            <w:tcW w:w="4077" w:type="dxa"/>
            <w:vAlign w:val="center"/>
          </w:tcPr>
          <w:p w:rsidR="00D52764" w:rsidRPr="00831CB9" w:rsidRDefault="00D5276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کتاب زندگی سالم در دوره سالمندی</w:t>
            </w:r>
          </w:p>
        </w:tc>
        <w:tc>
          <w:tcPr>
            <w:tcW w:w="1560" w:type="dxa"/>
            <w:vAlign w:val="center"/>
          </w:tcPr>
          <w:p w:rsidR="00796759" w:rsidRPr="00EC3593" w:rsidRDefault="00D5276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سالمندان</w:t>
            </w:r>
          </w:p>
          <w:p w:rsidR="00D52764" w:rsidRPr="00EC3593" w:rsidRDefault="00D5276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(70-60سال)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2764" w:rsidRPr="00831CB9" w:rsidRDefault="00D5276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2764" w:rsidRPr="00831CB9" w:rsidRDefault="00D5276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پیشگیری از کمردرد ومراقبت از زانوها در سالمندان</w:t>
            </w: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D52764" w:rsidRPr="00831CB9" w:rsidRDefault="00D5276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4E5F" w:rsidRPr="00831CB9" w:rsidTr="00EC3593">
        <w:trPr>
          <w:trHeight w:hRule="exact" w:val="560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بسته خدمات نوین میانسالان و دستورالعمل های ارسالی مربوط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زنان 60-30 سال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اهمیت سرطان های شایع زنان و خودمراقبتی(دهانه رحم )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اردیبهشت</w:t>
            </w: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A4E5F" w:rsidRPr="00831CB9" w:rsidTr="00EC3593">
        <w:trPr>
          <w:trHeight w:hRule="exact" w:val="560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بوکلت سلامت مادران- دستورالعمل های نظام مراقبت مرگ مادری و کلیه دستورالعمل های ارسالی مادران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آموزش بارداری های پر خطر و مداخلات مربوط به پیشگیری از مرگ مادر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EC3593">
        <w:trPr>
          <w:trHeight w:hRule="exact" w:val="560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بوکلت سلامت مادران،کتاب آموزش های دوران بارداری و آمادگی برای زایمان و دستورالعمل های ارسالی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اهمیت مراقبت پیش از بارداری</w:t>
            </w: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 کلاس های آمادگی برای زایمان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خرداد</w:t>
            </w:r>
          </w:p>
        </w:tc>
      </w:tr>
      <w:tr w:rsidR="003A4E5F" w:rsidRPr="00831CB9" w:rsidTr="00EC3593">
        <w:trPr>
          <w:trHeight w:hRule="exact" w:val="432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بسته های آموزشی مشاوره فرزندآوری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زنان  واجد شرایط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سلامت جمعیت و 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مشاوره فرزندآوری و معایب تک فرزندی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EC3593">
        <w:trPr>
          <w:trHeight w:hRule="exact" w:val="711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نامه های زنان واجد شرایط پرخطر-نمودار گردش کارخدمات فاصله گذاری- کتاب دستورالعمل روشهای</w:t>
            </w: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پیشگیری  ازبارداری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زنان  واجد شرایط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سلامت جمعیت و 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اهمیت شناسایی زنان واجد شرایط پرخطرو خدمات باروری سالم برای پیشگیری از بارداریهای زنان پرخطر و سقط القایی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تیر</w:t>
            </w:r>
          </w:p>
        </w:tc>
      </w:tr>
      <w:tr w:rsidR="003A4E5F" w:rsidRPr="00831CB9" w:rsidTr="00EC3593">
        <w:trPr>
          <w:trHeight w:hRule="exact" w:val="582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نامه های زنان واجد شرایط پرخطر-نمودار گردش کارخدمات فاصله گذاری- کتاب دستورالعمل روشهای</w:t>
            </w: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پیشگیری  ازبارداری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زنان  واجد شرایط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سلامت جمعیت و 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علایم خطرپیش ازبارداری و دوران بارداری   و پس از زایمان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B5F34" w:rsidRPr="00831CB9" w:rsidTr="00EC3593">
        <w:trPr>
          <w:trHeight w:hRule="exact" w:val="417"/>
        </w:trPr>
        <w:tc>
          <w:tcPr>
            <w:tcW w:w="4077" w:type="dxa"/>
            <w:vAlign w:val="center"/>
          </w:tcPr>
          <w:p w:rsidR="003B5F34" w:rsidRPr="00831CB9" w:rsidRDefault="003B5F3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بسته خدمات نوین میانسالان و دستورالعمل های ارسالی مربوط و کتاب بیماری های پستان</w:t>
            </w:r>
          </w:p>
        </w:tc>
        <w:tc>
          <w:tcPr>
            <w:tcW w:w="1560" w:type="dxa"/>
            <w:vAlign w:val="center"/>
          </w:tcPr>
          <w:p w:rsidR="003B5F34" w:rsidRPr="00EC3593" w:rsidRDefault="003B5F3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B5F34" w:rsidRPr="00831CB9" w:rsidRDefault="003B5F3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B5F34" w:rsidRPr="00831CB9" w:rsidRDefault="003B5F3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اهمیت خودآزمایی پستان</w:t>
            </w:r>
          </w:p>
        </w:tc>
        <w:tc>
          <w:tcPr>
            <w:tcW w:w="884" w:type="dxa"/>
            <w:vMerge w:val="restart"/>
            <w:vAlign w:val="center"/>
          </w:tcPr>
          <w:p w:rsidR="003B5F34" w:rsidRPr="00831CB9" w:rsidRDefault="003B5F3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مرداد</w:t>
            </w:r>
          </w:p>
        </w:tc>
      </w:tr>
      <w:tr w:rsidR="003A4E5F" w:rsidRPr="00831CB9" w:rsidTr="00EC3593">
        <w:trPr>
          <w:trHeight w:hRule="exact" w:val="569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بسته خدمات نوین میانسالان و دستورالعمل های ارسالی مربوط و کتاب بیماری های پستان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اهمیت خودآزمایی پستان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EC3593">
        <w:trPr>
          <w:trHeight w:hRule="exact" w:val="578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کلید های طلایی یائسگی بسته آموزشی رابطین در خصوص یائسگی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زنان 40 سال و بالاتر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اهمیت دوران یائسگی ومراقبت های مربوط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شهریور</w:t>
            </w:r>
          </w:p>
        </w:tc>
      </w:tr>
      <w:tr w:rsidR="003A4E5F" w:rsidRPr="00831CB9" w:rsidTr="00B06946">
        <w:trPr>
          <w:trHeight w:hRule="exact" w:val="558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بسته خدمات نوین میانسالان و دستورالعمل های ارسالی مربوط و کتاب بیماری های پستان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زنان 70-20 سال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اهمیت سرطان های زنان و خودمراقبتی(پستان )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B06946">
        <w:trPr>
          <w:trHeight w:hRule="exact" w:val="689"/>
        </w:trPr>
        <w:tc>
          <w:tcPr>
            <w:tcW w:w="4077" w:type="dxa"/>
            <w:vAlign w:val="center"/>
          </w:tcPr>
          <w:p w:rsidR="003A4E5F" w:rsidRPr="00B06946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06946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بسته خدمات نوین میانسالان و دستورالعمل های ارسالی مربوط و کتاب بیماری های پستان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:rsidR="003A4E5F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06946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زنان 70-20سال</w:t>
            </w:r>
          </w:p>
          <w:p w:rsidR="00B06946" w:rsidRPr="00B06946" w:rsidRDefault="00B06946" w:rsidP="00B069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06946">
              <w:rPr>
                <w:rFonts w:asciiTheme="majorBidi" w:hAnsiTheme="majorBidi" w:cstheme="majorBidi" w:hint="cs"/>
                <w:b/>
                <w:bCs/>
                <w:color w:val="FF0000"/>
                <w:sz w:val="16"/>
                <w:szCs w:val="16"/>
                <w:rtl/>
              </w:rPr>
              <w:t>جوانان و والدین</w:t>
            </w:r>
          </w:p>
        </w:tc>
        <w:tc>
          <w:tcPr>
            <w:tcW w:w="1275" w:type="dxa"/>
            <w:vAlign w:val="center"/>
          </w:tcPr>
          <w:p w:rsidR="00B06946" w:rsidRPr="00B06946" w:rsidRDefault="003A4E5F" w:rsidP="00B069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06946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06946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اهمیت سرطان های شایع زنان و خودمراقبتی(دهانه رحم</w:t>
            </w:r>
            <w:r w:rsidRPr="00B0694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B06946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– پستان)</w:t>
            </w:r>
          </w:p>
          <w:p w:rsidR="00B06946" w:rsidRPr="00B06946" w:rsidRDefault="00B06946" w:rsidP="00B069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06946">
              <w:rPr>
                <w:rFonts w:asciiTheme="majorBidi" w:hAnsiTheme="majorBidi" w:cstheme="majorBidi" w:hint="cs"/>
                <w:b/>
                <w:bCs/>
                <w:color w:val="FF0000"/>
                <w:sz w:val="16"/>
                <w:szCs w:val="16"/>
                <w:rtl/>
              </w:rPr>
              <w:t>بلوغ نوجوانان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مهر</w:t>
            </w:r>
          </w:p>
        </w:tc>
      </w:tr>
      <w:tr w:rsidR="003A4E5F" w:rsidRPr="00831CB9" w:rsidTr="00B06946">
        <w:trPr>
          <w:trHeight w:hRule="exact" w:val="553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بوکلت سلامت مادران،کتاب آموزش های دوران بارداری و آمادگی برای زایمان و دستورالعمل های ارسالی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آموزش اهمیت زایمان ایمن –استفاده از محل اسکان و مراجعه بوقع در صورت نیاز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EC3593">
        <w:trPr>
          <w:trHeight w:hRule="exact" w:val="582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کتابچه  های (آندومتریوز-شیوه زندگی و ناباروری-سن وناباروری-تخمدان پلی  و دستورالعملکیستیک)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زنان واجد شرایط بی فرزند و تک فرزند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آموزش در زمینه عوامل قابل پیشگیری ناباروری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آبان</w:t>
            </w: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A4E5F" w:rsidRPr="00831CB9" w:rsidTr="00EC3593">
        <w:trPr>
          <w:trHeight w:hRule="exact" w:val="562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کتاب زندگی سالم در دوره سالمندی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سالمندان(70-60سال)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یبوست و بی اختیاری ادرار در سالمندان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EC3593">
        <w:trPr>
          <w:trHeight w:hRule="exact" w:val="564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بوکلت سلامت مادران،کتاب آموزش های دوران بارداری و آمادگی برای زایمان و دستورالعمل های ارسالی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آموزش اهمیت مراقبت های دوران بارداری و علائم خطر-کلاس های آمادگی برای زایمان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آذر</w:t>
            </w: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B06946">
        <w:trPr>
          <w:trHeight w:hRule="exact" w:val="831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بوکلت سلامت مادران،کتاب آموزش های دوران بارداری و آمادگی برای زایمان و دستورالعمل های ارسالی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آموزش اهمیت مراقبت های دوران بارداری و علائم خطر- اهمیت زایمان ایمن وکلاس های آمادگی برای زایمان</w:t>
            </w:r>
          </w:p>
          <w:p w:rsidR="00B06946" w:rsidRPr="00831CB9" w:rsidRDefault="00B06946" w:rsidP="00B069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r w:rsidRPr="00B06946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 xml:space="preserve">بلوغ نوجوانان </w:t>
            </w:r>
            <w:bookmarkEnd w:id="0"/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A4E5F" w:rsidRPr="00831CB9" w:rsidTr="00EC3593">
        <w:trPr>
          <w:trHeight w:hRule="exact" w:val="426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کتاب زندگی سالم در دوره سالمندی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سالمندان(70-60سال)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روابط زناشویی در دوران سالمندی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دی</w:t>
            </w:r>
          </w:p>
        </w:tc>
      </w:tr>
      <w:tr w:rsidR="003A4E5F" w:rsidRPr="00831CB9" w:rsidTr="00EC3593">
        <w:trPr>
          <w:trHeight w:hRule="exact" w:val="418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کلید های طلایی یائسگی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زنان 40 سال و بالاتر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اهمیت دوران یائسگی ومراقبت های مربوط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A4E5F" w:rsidRPr="00831CB9" w:rsidTr="00EC3593">
        <w:trPr>
          <w:trHeight w:hRule="exact" w:val="566"/>
        </w:trPr>
        <w:tc>
          <w:tcPr>
            <w:tcW w:w="4077" w:type="dxa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بوکلت سلامت مادران،کتاب آموزش های دوران بارداری و آمادگی برای زایمان و دستورالعمل های ارسالی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اهمیت مراقبت پیش از بارداری</w:t>
            </w: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 کلاس های آمادگی برای زایمان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بهمن</w:t>
            </w:r>
          </w:p>
        </w:tc>
      </w:tr>
      <w:tr w:rsidR="003A4E5F" w:rsidRPr="00831CB9" w:rsidTr="00EC3593">
        <w:trPr>
          <w:trHeight w:hRule="exact" w:val="560"/>
        </w:trPr>
        <w:tc>
          <w:tcPr>
            <w:tcW w:w="4077" w:type="dxa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نامه های زنان واجد شرایط پرخطر-نمودار گردش کارخدمات فاصله گذاری- کتاب دستورالعمل روشهای</w:t>
            </w: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پیشگیری  ازبارداری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زنان  واجد شرایط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سلامت جمعیت و 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اهمیت شناسایی زنان واجد شرایط پرخطرو خدمات باروری سالم برای پیشگیری از بارداریهای زنان پرخطر</w:t>
            </w:r>
          </w:p>
        </w:tc>
        <w:tc>
          <w:tcPr>
            <w:tcW w:w="884" w:type="dxa"/>
            <w:vMerge/>
            <w:shd w:val="clear" w:color="auto" w:fill="FFFFFF" w:themeFill="background1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5B4F" w:rsidRPr="00831CB9" w:rsidTr="00EC3593">
        <w:trPr>
          <w:trHeight w:hRule="exact" w:val="554"/>
        </w:trPr>
        <w:tc>
          <w:tcPr>
            <w:tcW w:w="4077" w:type="dxa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راهنمایی آموزشی شیر مادر(مازندران 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B4F" w:rsidRPr="00EC3593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مادران باردار با سن حاملگی 7ماه به بعد و مادران دارای کودک زیر 2 سال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ترویج تغذیه با شیر مادر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اسفند</w:t>
            </w:r>
          </w:p>
        </w:tc>
      </w:tr>
      <w:tr w:rsidR="00235B4F" w:rsidRPr="00831CB9" w:rsidTr="00EC3593">
        <w:trPr>
          <w:trHeight w:hRule="exact" w:val="707"/>
        </w:trPr>
        <w:tc>
          <w:tcPr>
            <w:tcW w:w="4077" w:type="dxa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کتابچه  های (آندومتریوز-شیوه زندگی و ناباروری-سن وناباروری-تخمدان پلی  و دستورالعمل پیشگیری از ناباروری)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زنان واجد شرایط بی فرزند و تک فرزند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35B4F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آموزش در زمینه عوامل قابل پیشگیری ناباروری</w:t>
            </w:r>
          </w:p>
          <w:p w:rsidR="00B06946" w:rsidRPr="00831CB9" w:rsidRDefault="00B06946" w:rsidP="00B069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06946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 xml:space="preserve">بلوغ نوجوانان </w:t>
            </w: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E634FE" w:rsidRDefault="00B06946" w:rsidP="00EC3593">
      <w:pPr>
        <w:bidi/>
        <w:spacing w:after="0" w:line="240" w:lineRule="auto"/>
      </w:pPr>
    </w:p>
    <w:sectPr w:rsidR="00E634FE" w:rsidSect="003A4E5F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5F"/>
    <w:rsid w:val="00235B4F"/>
    <w:rsid w:val="003A4E5F"/>
    <w:rsid w:val="003B5F34"/>
    <w:rsid w:val="0058659F"/>
    <w:rsid w:val="006D366A"/>
    <w:rsid w:val="00714997"/>
    <w:rsid w:val="00796759"/>
    <w:rsid w:val="007D70B1"/>
    <w:rsid w:val="00B06946"/>
    <w:rsid w:val="00C91CC0"/>
    <w:rsid w:val="00D52764"/>
    <w:rsid w:val="00DB587A"/>
    <w:rsid w:val="00E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CF342E-1CEC-408E-A572-E49B27FC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5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E5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2365-1389-4B4D-83C5-E91B4566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Roghayeh Berenjforoush</cp:lastModifiedBy>
  <cp:revision>13</cp:revision>
  <dcterms:created xsi:type="dcterms:W3CDTF">2018-02-24T05:49:00Z</dcterms:created>
  <dcterms:modified xsi:type="dcterms:W3CDTF">2018-08-09T04:24:00Z</dcterms:modified>
</cp:coreProperties>
</file>